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0A" w:rsidRDefault="0082070A" w:rsidP="00F41D5D">
      <w:pPr>
        <w:spacing w:before="80" w:after="0" w:line="240" w:lineRule="auto"/>
      </w:pPr>
    </w:p>
    <w:p w:rsidR="00C83DFC" w:rsidRDefault="00C83DFC"/>
    <w:tbl>
      <w:tblPr>
        <w:tblStyle w:val="Tabellenraster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AB150A" w:rsidTr="00AC2F80">
        <w:tc>
          <w:tcPr>
            <w:tcW w:w="10348" w:type="dxa"/>
          </w:tcPr>
          <w:p w:rsidR="00AB150A" w:rsidRDefault="00AB150A" w:rsidP="00F41D5D">
            <w:pPr>
              <w:spacing w:before="80"/>
            </w:pPr>
            <w:r>
              <w:t>Bitte tragt eure Meinung zur Organisation, Programm und Ablauf des DFF ein.</w:t>
            </w:r>
          </w:p>
          <w:p w:rsidR="00AB150A" w:rsidRDefault="00AB150A" w:rsidP="00AB150A">
            <w:pPr>
              <w:spacing w:before="80"/>
            </w:pPr>
            <w:r>
              <w:t xml:space="preserve">Meldung bitte per Mail an </w:t>
            </w:r>
            <w:hyperlink r:id="rId5" w:history="1">
              <w:r w:rsidRPr="0075709C">
                <w:rPr>
                  <w:rStyle w:val="Hyperlink"/>
                </w:rPr>
                <w:t>Wflachmann@gmail.com</w:t>
              </w:r>
            </w:hyperlink>
            <w:r>
              <w:t xml:space="preserve">. </w:t>
            </w:r>
            <w:proofErr w:type="spellStart"/>
            <w:r>
              <w:t>Whatapp</w:t>
            </w:r>
            <w:proofErr w:type="spellEnd"/>
            <w:r>
              <w:t>-Nachrichten bitte vermeiden.</w:t>
            </w:r>
          </w:p>
          <w:p w:rsidR="00AB150A" w:rsidRDefault="00AB150A" w:rsidP="00AB150A">
            <w:pPr>
              <w:spacing w:before="80"/>
            </w:pPr>
            <w:r w:rsidRPr="004E3E46">
              <w:rPr>
                <w:b/>
                <w:color w:val="FF0000"/>
              </w:rPr>
              <w:t xml:space="preserve">Rückmeldung bis spätestens zum </w:t>
            </w:r>
            <w:r w:rsidR="004E3E46" w:rsidRPr="004E3E46">
              <w:rPr>
                <w:b/>
                <w:color w:val="FF0000"/>
              </w:rPr>
              <w:t>4. Juli (Samstag)</w:t>
            </w:r>
            <w:r w:rsidR="004E3E46" w:rsidRPr="004E3E46">
              <w:rPr>
                <w:color w:val="FF0000"/>
              </w:rPr>
              <w:t xml:space="preserve"> </w:t>
            </w:r>
            <w:r w:rsidR="004E3E46">
              <w:t xml:space="preserve">damit wir die Aussagen noch sortieren und bündeln </w:t>
            </w:r>
            <w:bookmarkStart w:id="0" w:name="_GoBack"/>
            <w:bookmarkEnd w:id="0"/>
            <w:r w:rsidR="004E3E46">
              <w:t>können.</w:t>
            </w:r>
          </w:p>
        </w:tc>
      </w:tr>
    </w:tbl>
    <w:p w:rsidR="004E3E46" w:rsidRDefault="004E3E46"/>
    <w:tbl>
      <w:tblPr>
        <w:tblStyle w:val="Tabellenraster"/>
        <w:tblW w:w="10348" w:type="dxa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4111"/>
        <w:gridCol w:w="2977"/>
      </w:tblGrid>
      <w:tr w:rsidR="00AB150A" w:rsidTr="00AB150A">
        <w:tc>
          <w:tcPr>
            <w:tcW w:w="567" w:type="dxa"/>
          </w:tcPr>
          <w:p w:rsidR="00AB150A" w:rsidRDefault="00AB150A" w:rsidP="00AB150A">
            <w:pPr>
              <w:spacing w:before="80"/>
              <w:jc w:val="right"/>
            </w:pPr>
          </w:p>
        </w:tc>
        <w:tc>
          <w:tcPr>
            <w:tcW w:w="2693" w:type="dxa"/>
          </w:tcPr>
          <w:p w:rsidR="00AB150A" w:rsidRDefault="00AB150A" w:rsidP="00F41D5D">
            <w:pPr>
              <w:spacing w:before="80"/>
            </w:pPr>
          </w:p>
        </w:tc>
        <w:tc>
          <w:tcPr>
            <w:tcW w:w="4111" w:type="dxa"/>
          </w:tcPr>
          <w:p w:rsidR="00AB150A" w:rsidRDefault="00AB150A" w:rsidP="00F41D5D">
            <w:pPr>
              <w:spacing w:before="80"/>
            </w:pPr>
            <w:r>
              <w:t>Was verbessern?</w:t>
            </w:r>
          </w:p>
        </w:tc>
        <w:tc>
          <w:tcPr>
            <w:tcW w:w="2977" w:type="dxa"/>
          </w:tcPr>
          <w:p w:rsidR="00AB150A" w:rsidRDefault="00AB150A" w:rsidP="00F41D5D">
            <w:pPr>
              <w:spacing w:before="80"/>
            </w:pPr>
            <w:r>
              <w:t>Was war gut?</w:t>
            </w: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Genereller Verlauf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Standaufbau / -abbau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Biergarnituren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B150A" w:rsidRPr="00AB150A" w:rsidRDefault="00AB150A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 xml:space="preserve">Stand </w:t>
            </w:r>
            <w:r w:rsidR="004E3E46">
              <w:rPr>
                <w:rFonts w:ascii="Arial" w:hAnsi="Arial" w:cs="Arial"/>
                <w:sz w:val="20"/>
                <w:szCs w:val="20"/>
              </w:rPr>
              <w:t>Pullach-aktiv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Stand Tombola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Standdienst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0A" w:rsidTr="00AB150A">
        <w:tc>
          <w:tcPr>
            <w:tcW w:w="567" w:type="dxa"/>
          </w:tcPr>
          <w:p w:rsidR="00AB150A" w:rsidRPr="00AB150A" w:rsidRDefault="00AB150A" w:rsidP="00AB150A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Bewertung neuer Stände</w:t>
            </w:r>
          </w:p>
        </w:tc>
        <w:tc>
          <w:tcPr>
            <w:tcW w:w="4111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150A" w:rsidRPr="00AB150A" w:rsidRDefault="00AB150A" w:rsidP="00F41D5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Bestuhlung im Süden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Programm generell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Musik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Andere Darbietungen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Sanitätsdienst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 xml:space="preserve">PR – Flyer – Plakate </w:t>
            </w:r>
            <w:r>
              <w:rPr>
                <w:rFonts w:ascii="Arial" w:hAnsi="Arial" w:cs="Arial"/>
                <w:sz w:val="20"/>
                <w:szCs w:val="20"/>
              </w:rPr>
              <w:t>– etc.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Weißwurstfrühstück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Reinigung Kirchplatz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Technik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Genehmigungen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Entsorgung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 xml:space="preserve">Bürgerhaus vs. Treibhaus 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Wachdienst, Toiletten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Fundbüro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Pr="00AB150A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B150A">
              <w:rPr>
                <w:rFonts w:ascii="Arial" w:hAnsi="Arial" w:cs="Arial"/>
                <w:sz w:val="20"/>
                <w:szCs w:val="20"/>
              </w:rPr>
              <w:t>Sponsoring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Tombolaspenden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E46" w:rsidTr="00AB150A">
        <w:tc>
          <w:tcPr>
            <w:tcW w:w="567" w:type="dxa"/>
          </w:tcPr>
          <w:p w:rsidR="004E3E46" w:rsidRDefault="004E3E46" w:rsidP="004E3E46">
            <w:pPr>
              <w:spacing w:before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4E3E46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Sonstiges</w:t>
            </w:r>
          </w:p>
        </w:tc>
        <w:tc>
          <w:tcPr>
            <w:tcW w:w="4111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3E46" w:rsidRPr="00AB150A" w:rsidRDefault="004E3E46" w:rsidP="004E3E4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E55" w:rsidRDefault="00713E55" w:rsidP="00F41D5D">
      <w:pPr>
        <w:spacing w:before="80" w:after="0" w:line="240" w:lineRule="auto"/>
      </w:pPr>
    </w:p>
    <w:p w:rsidR="00F41D5D" w:rsidRDefault="00F41D5D"/>
    <w:sectPr w:rsidR="00F41D5D" w:rsidSect="00713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A0F"/>
    <w:multiLevelType w:val="hybridMultilevel"/>
    <w:tmpl w:val="90C097DE"/>
    <w:lvl w:ilvl="0" w:tplc="4A7E4522">
      <w:start w:val="2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B7246"/>
    <w:multiLevelType w:val="hybridMultilevel"/>
    <w:tmpl w:val="8690A34E"/>
    <w:lvl w:ilvl="0" w:tplc="4A7E4522">
      <w:start w:val="2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5D"/>
    <w:rsid w:val="004E3E46"/>
    <w:rsid w:val="00713E55"/>
    <w:rsid w:val="0082070A"/>
    <w:rsid w:val="00AA167F"/>
    <w:rsid w:val="00AB150A"/>
    <w:rsid w:val="00C83DFC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E3BE1-25E7-4783-A31B-D49B77A4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1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3E5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1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lachman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2026-07-01T06:33:00Z</dcterms:created>
  <dcterms:modified xsi:type="dcterms:W3CDTF">2026-07-01T08:47:00Z</dcterms:modified>
</cp:coreProperties>
</file>